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D7DC" w14:textId="4F18E424" w:rsidR="00CC7F5D" w:rsidRPr="00C62E3E" w:rsidRDefault="00A23ADF" w:rsidP="00C62E3E">
      <w:pPr>
        <w:spacing w:after="200"/>
        <w:jc w:val="center"/>
        <w:rPr>
          <w:b/>
          <w:bCs/>
        </w:rPr>
      </w:pPr>
      <w:r w:rsidRPr="00824105">
        <w:rPr>
          <w:b/>
          <w:bCs/>
        </w:rPr>
        <w:t>C&amp;W Services</w:t>
      </w:r>
      <w:r w:rsidR="001E6FA8" w:rsidRPr="00824105">
        <w:rPr>
          <w:b/>
          <w:bCs/>
        </w:rPr>
        <w:t xml:space="preserve"> </w:t>
      </w:r>
      <w:r w:rsidR="00A657B4">
        <w:rPr>
          <w:b/>
          <w:bCs/>
        </w:rPr>
        <w:t>Develops Large-</w:t>
      </w:r>
      <w:r w:rsidR="00BE7140" w:rsidRPr="02EB3D81">
        <w:rPr>
          <w:b/>
          <w:bCs/>
        </w:rPr>
        <w:t>s</w:t>
      </w:r>
      <w:r w:rsidR="00A657B4" w:rsidRPr="02EB3D81">
        <w:rPr>
          <w:b/>
          <w:bCs/>
        </w:rPr>
        <w:t>cale</w:t>
      </w:r>
      <w:r w:rsidR="00A657B4">
        <w:rPr>
          <w:b/>
          <w:bCs/>
        </w:rPr>
        <w:t xml:space="preserve"> Training Program </w:t>
      </w:r>
      <w:r w:rsidR="001E6FA8" w:rsidRPr="00824105">
        <w:rPr>
          <w:b/>
          <w:bCs/>
        </w:rPr>
        <w:t>Through ISSA CIMS and CIMS-GB Certification</w:t>
      </w:r>
      <w:r w:rsidR="00876084">
        <w:rPr>
          <w:b/>
          <w:bCs/>
        </w:rPr>
        <w:t>s</w:t>
      </w:r>
    </w:p>
    <w:p w14:paraId="44870ABF" w14:textId="19DBCD56" w:rsidR="00B11ECB" w:rsidRPr="00B11ECB" w:rsidRDefault="00B11ECB" w:rsidP="00C62E3E">
      <w:pPr>
        <w:spacing w:after="200"/>
        <w:rPr>
          <w:b/>
          <w:bCs/>
        </w:rPr>
      </w:pPr>
      <w:r w:rsidRPr="00B11ECB">
        <w:rPr>
          <w:b/>
          <w:bCs/>
        </w:rPr>
        <w:t>Opportunity</w:t>
      </w:r>
    </w:p>
    <w:p w14:paraId="3485777A" w14:textId="05B77904" w:rsidR="005E4D94" w:rsidRPr="00C74277" w:rsidRDefault="00E463DC" w:rsidP="00C62E3E">
      <w:pPr>
        <w:spacing w:after="200"/>
        <w:rPr>
          <w:color w:val="FF0000"/>
        </w:rPr>
      </w:pPr>
      <w:r>
        <w:t xml:space="preserve">For more than 70 </w:t>
      </w:r>
      <w:r w:rsidRPr="007008BE">
        <w:t xml:space="preserve">years, C&amp;W Services has provided </w:t>
      </w:r>
      <w:r w:rsidR="005719D9" w:rsidRPr="007008BE">
        <w:t xml:space="preserve">innovative self-performed facility maintenance and operation services to a diverse portfolio of clients and market segments </w:t>
      </w:r>
      <w:r w:rsidRPr="007008BE">
        <w:t>throughout the United States, Canada, and Puerto Rico.</w:t>
      </w:r>
      <w:r w:rsidR="006C351F" w:rsidRPr="007008BE">
        <w:t xml:space="preserve"> The service provi</w:t>
      </w:r>
      <w:r w:rsidR="006C351F">
        <w:t>der is 14,000 employees strong and responsible for managing 600</w:t>
      </w:r>
      <w:r w:rsidR="00BC2C79">
        <w:t xml:space="preserve"> million</w:t>
      </w:r>
      <w:r w:rsidR="001463F7">
        <w:t xml:space="preserve"> </w:t>
      </w:r>
      <w:r w:rsidR="006C351F">
        <w:t>square feet.</w:t>
      </w:r>
      <w:r w:rsidR="00C74277">
        <w:t xml:space="preserve"> </w:t>
      </w:r>
      <w:r w:rsidR="00C74277" w:rsidRPr="007008BE">
        <w:t xml:space="preserve">C&amp;W Services is the Facilities Services </w:t>
      </w:r>
      <w:r w:rsidR="005719D9" w:rsidRPr="007008BE">
        <w:t xml:space="preserve">group </w:t>
      </w:r>
      <w:r w:rsidR="00C74277" w:rsidRPr="007008BE">
        <w:t>of Cushman &amp; Wakefield</w:t>
      </w:r>
      <w:r w:rsidR="005719D9" w:rsidRPr="007008BE">
        <w:t>.</w:t>
      </w:r>
      <w:r w:rsidR="005719D9">
        <w:rPr>
          <w:color w:val="FF0000"/>
        </w:rPr>
        <w:t xml:space="preserve">  </w:t>
      </w:r>
    </w:p>
    <w:p w14:paraId="2EC20972" w14:textId="03582571" w:rsidR="00532B66" w:rsidRDefault="005F5E80" w:rsidP="00C62E3E">
      <w:pPr>
        <w:spacing w:after="200"/>
      </w:pPr>
      <w:r w:rsidRPr="007008BE">
        <w:t xml:space="preserve">C&amp;W </w:t>
      </w:r>
      <w:r w:rsidR="00C74277" w:rsidRPr="007008BE">
        <w:t xml:space="preserve">Services </w:t>
      </w:r>
      <w:r w:rsidRPr="007008BE">
        <w:t xml:space="preserve">sought to consolidate its training program to complement its international scale and provide consistent cleaning results at every level of the organization. The service provider </w:t>
      </w:r>
      <w:r w:rsidR="00C74277" w:rsidRPr="007008BE">
        <w:t xml:space="preserve">also </w:t>
      </w:r>
      <w:r w:rsidRPr="007008BE">
        <w:t xml:space="preserve">opted to pursue </w:t>
      </w:r>
      <w:r>
        <w:t>formal certification to distinguish its service as effective and sustainable.</w:t>
      </w:r>
    </w:p>
    <w:p w14:paraId="749EDD51" w14:textId="28ADE905" w:rsidR="00B11ECB" w:rsidRPr="00C62E3E" w:rsidRDefault="00B11ECB" w:rsidP="00C62E3E">
      <w:pPr>
        <w:spacing w:after="200"/>
        <w:rPr>
          <w:b/>
          <w:bCs/>
        </w:rPr>
      </w:pPr>
      <w:r w:rsidRPr="00B11ECB">
        <w:rPr>
          <w:b/>
          <w:bCs/>
        </w:rPr>
        <w:t>Solution</w:t>
      </w:r>
    </w:p>
    <w:p w14:paraId="1BEF8739" w14:textId="29EDF3C7" w:rsidR="00F82083" w:rsidRPr="007008BE" w:rsidRDefault="00B11ECB" w:rsidP="00C62E3E">
      <w:pPr>
        <w:spacing w:after="200"/>
        <w:rPr>
          <w:rFonts w:ascii="Calibri" w:eastAsia="Times New Roman" w:hAnsi="Calibri" w:cs="Times New Roman"/>
          <w:shd w:val="clear" w:color="auto" w:fill="FFFFFF"/>
        </w:rPr>
      </w:pPr>
      <w:r w:rsidRPr="00B11ECB">
        <w:rPr>
          <w:rFonts w:ascii="Calibri" w:eastAsia="Times New Roman" w:hAnsi="Calibri" w:cs="Times New Roman"/>
          <w:color w:val="1C1E29"/>
          <w:shd w:val="clear" w:color="auto" w:fill="FFFFFF"/>
        </w:rPr>
        <w:t>ISSA’s </w:t>
      </w:r>
      <w:hyperlink r:id="rId5" w:tgtFrame="_blank" w:history="1">
        <w:r w:rsidRPr="00B11ECB">
          <w:rPr>
            <w:rFonts w:ascii="Calibri" w:eastAsia="Times New Roman" w:hAnsi="Calibri" w:cs="Segoe UI"/>
            <w:color w:val="0563C1"/>
            <w:u w:val="single"/>
            <w:shd w:val="clear" w:color="auto" w:fill="FFFFFF"/>
          </w:rPr>
          <w:t>Cleaning Industry Management Standard</w:t>
        </w:r>
      </w:hyperlink>
      <w:r w:rsidRPr="00B11ECB">
        <w:rPr>
          <w:rFonts w:ascii="Calibri" w:eastAsia="Times New Roman" w:hAnsi="Calibri" w:cs="Times New Roman"/>
          <w:color w:val="1C1E29"/>
          <w:shd w:val="clear" w:color="auto" w:fill="FFFFFF"/>
        </w:rPr>
        <w:t> (CIMS) certification and CIMS </w:t>
      </w:r>
      <w:hyperlink r:id="rId6" w:tgtFrame="_blank" w:history="1">
        <w:r w:rsidRPr="00B11ECB">
          <w:rPr>
            <w:rFonts w:ascii="Calibri" w:eastAsia="Times New Roman" w:hAnsi="Calibri" w:cs="Segoe UI"/>
            <w:color w:val="0563C1"/>
            <w:u w:val="single"/>
            <w:shd w:val="clear" w:color="auto" w:fill="FFFFFF"/>
          </w:rPr>
          <w:t>Green Building</w:t>
        </w:r>
      </w:hyperlink>
      <w:r w:rsidRPr="00B11ECB">
        <w:rPr>
          <w:rFonts w:ascii="Times New Roman" w:eastAsia="Times New Roman" w:hAnsi="Times New Roman" w:cs="Times New Roman"/>
          <w:color w:val="1C1E29"/>
          <w:shd w:val="clear" w:color="auto" w:fill="FFFFFF"/>
        </w:rPr>
        <w:t> (</w:t>
      </w:r>
      <w:r w:rsidRPr="00B11ECB">
        <w:rPr>
          <w:rFonts w:ascii="Calibri" w:eastAsia="Times New Roman" w:hAnsi="Calibri" w:cs="Times New Roman"/>
          <w:color w:val="1C1E29"/>
          <w:shd w:val="clear" w:color="auto" w:fill="FFFFFF"/>
        </w:rPr>
        <w:t>CIMS-GB) </w:t>
      </w:r>
      <w:r>
        <w:rPr>
          <w:rFonts w:ascii="Calibri" w:eastAsia="Times New Roman" w:hAnsi="Calibri" w:cs="Times New Roman"/>
          <w:color w:val="1C1E29"/>
          <w:shd w:val="clear" w:color="auto" w:fill="FFFFFF"/>
        </w:rPr>
        <w:t xml:space="preserve">provide knowledge and skills that equip participants to clean more effectively and sustainably. </w:t>
      </w:r>
      <w:r w:rsidR="005B38BA">
        <w:rPr>
          <w:rFonts w:ascii="Calibri" w:eastAsia="Times New Roman" w:hAnsi="Calibri" w:cs="Times New Roman"/>
          <w:color w:val="1C1E29"/>
          <w:shd w:val="clear" w:color="auto" w:fill="FFFFFF"/>
        </w:rPr>
        <w:t>These c</w:t>
      </w:r>
      <w:r>
        <w:rPr>
          <w:rFonts w:ascii="Calibri" w:eastAsia="Times New Roman" w:hAnsi="Calibri" w:cs="Times New Roman"/>
          <w:color w:val="1C1E29"/>
          <w:shd w:val="clear" w:color="auto" w:fill="FFFFFF"/>
        </w:rPr>
        <w:t>ertification programs</w:t>
      </w:r>
      <w:r w:rsidR="00253A8A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 guarantee an organization</w:t>
      </w:r>
      <w:r w:rsidR="005B38BA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 </w:t>
      </w:r>
      <w:r w:rsidR="00945AB0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offers </w:t>
      </w:r>
      <w:r w:rsidR="005B38BA">
        <w:rPr>
          <w:rFonts w:ascii="Calibri" w:eastAsia="Times New Roman" w:hAnsi="Calibri" w:cs="Times New Roman"/>
          <w:color w:val="1C1E29"/>
          <w:shd w:val="clear" w:color="auto" w:fill="FFFFFF"/>
        </w:rPr>
        <w:t>high-quality training and</w:t>
      </w:r>
      <w:r w:rsidR="001463F7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 </w:t>
      </w:r>
      <w:r w:rsidR="005B38BA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sustainable cleaning practices. Moreover, </w:t>
      </w:r>
      <w:r w:rsidR="00F82083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CIMS and CIMS-GB provide a </w:t>
      </w:r>
      <w:r w:rsidR="00F82083" w:rsidRPr="007008BE">
        <w:rPr>
          <w:rFonts w:ascii="Calibri" w:eastAsia="Times New Roman" w:hAnsi="Calibri" w:cs="Times New Roman"/>
          <w:shd w:val="clear" w:color="auto" w:fill="FFFFFF"/>
        </w:rPr>
        <w:t>framework for cleaning that runs throughout the entirety of an organization.</w:t>
      </w:r>
    </w:p>
    <w:p w14:paraId="0D507BE7" w14:textId="31BED41B" w:rsidR="006F1484" w:rsidRDefault="00C82676" w:rsidP="00C62E3E">
      <w:pPr>
        <w:spacing w:after="200"/>
        <w:rPr>
          <w:rFonts w:ascii="Calibri" w:eastAsia="Times New Roman" w:hAnsi="Calibri" w:cs="Times New Roman"/>
          <w:color w:val="1C1E29"/>
          <w:shd w:val="clear" w:color="auto" w:fill="FFFFFF"/>
        </w:rPr>
      </w:pPr>
      <w:r w:rsidRPr="007008BE">
        <w:rPr>
          <w:rFonts w:ascii="Calibri" w:eastAsia="Times New Roman" w:hAnsi="Calibri" w:cs="Times New Roman"/>
          <w:shd w:val="clear" w:color="auto" w:fill="FFFFFF"/>
        </w:rPr>
        <w:t>C&amp;W</w:t>
      </w:r>
      <w:r w:rsidR="00C74277" w:rsidRPr="007008BE">
        <w:rPr>
          <w:rFonts w:ascii="Calibri" w:eastAsia="Times New Roman" w:hAnsi="Calibri" w:cs="Times New Roman"/>
          <w:shd w:val="clear" w:color="auto" w:fill="FFFFFF"/>
        </w:rPr>
        <w:t xml:space="preserve"> Services</w:t>
      </w:r>
      <w:r w:rsidRPr="007008BE">
        <w:rPr>
          <w:rFonts w:ascii="Calibri" w:eastAsia="Times New Roman" w:hAnsi="Calibri" w:cs="Times New Roman"/>
          <w:shd w:val="clear" w:color="auto" w:fill="FFFFFF"/>
        </w:rPr>
        <w:t xml:space="preserve"> was drawn to ISSA’s measured approach to cleaning</w:t>
      </w:r>
      <w:r w:rsidR="001463F7" w:rsidRPr="007008BE">
        <w:rPr>
          <w:rFonts w:ascii="Calibri" w:eastAsia="Times New Roman" w:hAnsi="Calibri" w:cs="Times New Roman"/>
          <w:shd w:val="clear" w:color="auto" w:fill="FFFFFF"/>
        </w:rPr>
        <w:t>, which</w:t>
      </w:r>
      <w:r w:rsidRPr="007008BE">
        <w:rPr>
          <w:rFonts w:ascii="Calibri" w:eastAsia="Times New Roman" w:hAnsi="Calibri" w:cs="Times New Roman"/>
          <w:shd w:val="clear" w:color="auto" w:fill="FFFFFF"/>
        </w:rPr>
        <w:t xml:space="preserve"> helps organizations</w:t>
      </w:r>
      <w:r w:rsidR="006F1484" w:rsidRPr="007008BE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1463F7" w:rsidRPr="007008BE">
        <w:rPr>
          <w:rFonts w:ascii="Calibri" w:eastAsia="Times New Roman" w:hAnsi="Calibri" w:cs="Times New Roman"/>
          <w:shd w:val="clear" w:color="auto" w:fill="FFFFFF"/>
        </w:rPr>
        <w:t xml:space="preserve">enhance </w:t>
      </w:r>
      <w:r>
        <w:rPr>
          <w:rFonts w:ascii="Calibri" w:eastAsia="Times New Roman" w:hAnsi="Calibri" w:cs="Times New Roman"/>
          <w:color w:val="1C1E29"/>
          <w:shd w:val="clear" w:color="auto" w:fill="FFFFFF"/>
        </w:rPr>
        <w:t xml:space="preserve">cleaning results </w:t>
      </w:r>
      <w:r w:rsidR="006F1484">
        <w:rPr>
          <w:rFonts w:ascii="Calibri" w:eastAsia="Times New Roman" w:hAnsi="Calibri" w:cs="Times New Roman"/>
          <w:color w:val="1C1E29"/>
          <w:shd w:val="clear" w:color="auto" w:fill="FFFFFF"/>
        </w:rPr>
        <w:t>on a company-wide scale</w:t>
      </w:r>
      <w:r>
        <w:rPr>
          <w:rFonts w:ascii="Calibri" w:eastAsia="Times New Roman" w:hAnsi="Calibri" w:cs="Times New Roman"/>
          <w:color w:val="1C1E29"/>
          <w:shd w:val="clear" w:color="auto" w:fill="FFFFFF"/>
        </w:rPr>
        <w:t>.</w:t>
      </w:r>
      <w:r w:rsidR="00671794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 T</w:t>
      </w:r>
      <w:r>
        <w:rPr>
          <w:rFonts w:ascii="Calibri" w:eastAsia="Times New Roman" w:hAnsi="Calibri" w:cs="Times New Roman"/>
          <w:color w:val="1C1E29"/>
          <w:shd w:val="clear" w:color="auto" w:fill="FFFFFF"/>
        </w:rPr>
        <w:t>he service provider knew</w:t>
      </w:r>
      <w:r w:rsidR="006F1484">
        <w:rPr>
          <w:rFonts w:ascii="Calibri" w:eastAsia="Times New Roman" w:hAnsi="Calibri" w:cs="Times New Roman"/>
          <w:color w:val="1C1E29"/>
          <w:shd w:val="clear" w:color="auto" w:fill="FFFFFF"/>
        </w:rPr>
        <w:t xml:space="preserve"> that the green cleaning practices offered in CIMS-GB would help its customers meet their sustainability goals. </w:t>
      </w:r>
    </w:p>
    <w:p w14:paraId="277D5440" w14:textId="00DBCED4" w:rsidR="003A406C" w:rsidRDefault="006F1484" w:rsidP="00C62E3E">
      <w:pPr>
        <w:spacing w:after="200"/>
        <w:rPr>
          <w:rFonts w:ascii="Calibri" w:eastAsia="Times New Roman" w:hAnsi="Calibri" w:cs="Times New Roman"/>
          <w:color w:val="1C1E29"/>
          <w:shd w:val="clear" w:color="auto" w:fill="FFFFFF"/>
        </w:rPr>
      </w:pPr>
      <w:r>
        <w:rPr>
          <w:rFonts w:ascii="Calibri" w:eastAsia="Times New Roman" w:hAnsi="Calibri" w:cs="Times New Roman"/>
          <w:color w:val="1C1E29"/>
          <w:shd w:val="clear" w:color="auto" w:fill="FFFFFF"/>
        </w:rPr>
        <w:t xml:space="preserve">“CIMS and CIMS-GB clearly outline the characteristics of a successful cleaning </w:t>
      </w:r>
      <w:r w:rsidRPr="007008BE">
        <w:rPr>
          <w:rFonts w:ascii="Calibri" w:eastAsia="Times New Roman" w:hAnsi="Calibri" w:cs="Times New Roman"/>
          <w:shd w:val="clear" w:color="auto" w:fill="FFFFFF"/>
        </w:rPr>
        <w:t>program and is designed to deliver consistent, high-quality cleaning services to customers</w:t>
      </w:r>
      <w:r w:rsidR="006E77F4" w:rsidRPr="007008BE">
        <w:rPr>
          <w:rFonts w:ascii="Calibri" w:eastAsia="Times New Roman" w:hAnsi="Calibri" w:cs="Times New Roman"/>
          <w:shd w:val="clear" w:color="auto" w:fill="FFFFFF"/>
        </w:rPr>
        <w:t>,” said C&amp;W</w:t>
      </w:r>
      <w:r w:rsidR="006055B5" w:rsidRPr="007008BE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6E77F4" w:rsidRPr="007008BE">
        <w:rPr>
          <w:rFonts w:ascii="Calibri" w:eastAsia="Times New Roman" w:hAnsi="Calibri" w:cs="Times New Roman"/>
          <w:shd w:val="clear" w:color="auto" w:fill="FFFFFF"/>
        </w:rPr>
        <w:t>Service</w:t>
      </w:r>
      <w:r w:rsidR="00C74277" w:rsidRPr="007008BE">
        <w:rPr>
          <w:rFonts w:ascii="Calibri" w:eastAsia="Times New Roman" w:hAnsi="Calibri" w:cs="Times New Roman"/>
          <w:shd w:val="clear" w:color="auto" w:fill="FFFFFF"/>
        </w:rPr>
        <w:t>s</w:t>
      </w:r>
      <w:r w:rsidR="006E77F4" w:rsidRPr="007008BE">
        <w:rPr>
          <w:rFonts w:ascii="Calibri" w:eastAsia="Times New Roman" w:hAnsi="Calibri" w:cs="Times New Roman"/>
          <w:shd w:val="clear" w:color="auto" w:fill="FFFFFF"/>
        </w:rPr>
        <w:t xml:space="preserve"> Innovation &amp; Optimization Senior Director George Schmidt. “</w:t>
      </w:r>
      <w:r w:rsidR="003A406C" w:rsidRPr="007008BE">
        <w:rPr>
          <w:rFonts w:ascii="Calibri" w:eastAsia="Times New Roman" w:hAnsi="Calibri" w:cs="Times New Roman"/>
          <w:shd w:val="clear" w:color="auto" w:fill="FFFFFF"/>
        </w:rPr>
        <w:t xml:space="preserve">The standards set by these </w:t>
      </w:r>
      <w:r w:rsidR="003A406C">
        <w:rPr>
          <w:rFonts w:ascii="Calibri" w:eastAsia="Times New Roman" w:hAnsi="Calibri" w:cs="Times New Roman"/>
          <w:color w:val="1C1E29"/>
          <w:shd w:val="clear" w:color="auto" w:fill="FFFFFF"/>
        </w:rPr>
        <w:t>certification programs align with our organization’s philosophy.”</w:t>
      </w:r>
    </w:p>
    <w:p w14:paraId="08073480" w14:textId="07AC3173" w:rsidR="006055B5" w:rsidRPr="00C62E3E" w:rsidRDefault="006055B5" w:rsidP="00C62E3E">
      <w:pPr>
        <w:spacing w:after="200"/>
        <w:rPr>
          <w:b/>
          <w:bCs/>
        </w:rPr>
      </w:pPr>
      <w:r w:rsidRPr="006055B5">
        <w:rPr>
          <w:b/>
          <w:bCs/>
        </w:rPr>
        <w:t>Results</w:t>
      </w:r>
    </w:p>
    <w:p w14:paraId="464CB49C" w14:textId="48C9D284" w:rsidR="006055B5" w:rsidRDefault="006055B5" w:rsidP="00C62E3E">
      <w:pPr>
        <w:spacing w:after="200"/>
      </w:pPr>
      <w:r w:rsidRPr="007008BE">
        <w:t xml:space="preserve">C&amp;W </w:t>
      </w:r>
      <w:r w:rsidR="00C74277" w:rsidRPr="007008BE">
        <w:t xml:space="preserve">Services </w:t>
      </w:r>
      <w:r w:rsidR="00495900" w:rsidRPr="007008BE">
        <w:t xml:space="preserve">has been </w:t>
      </w:r>
      <w:r w:rsidRPr="007008BE">
        <w:t>CIMS and CIM</w:t>
      </w:r>
      <w:r w:rsidR="00671794" w:rsidRPr="007008BE">
        <w:t>S</w:t>
      </w:r>
      <w:r w:rsidRPr="007008BE">
        <w:t>-GB certifi</w:t>
      </w:r>
      <w:r w:rsidR="00495900" w:rsidRPr="007008BE">
        <w:t>ed s</w:t>
      </w:r>
      <w:r w:rsidRPr="007008BE">
        <w:t>in</w:t>
      </w:r>
      <w:r w:rsidR="00495900" w:rsidRPr="007008BE">
        <w:t>ce</w:t>
      </w:r>
      <w:r w:rsidRPr="007008BE">
        <w:t xml:space="preserve"> 2005 and</w:t>
      </w:r>
      <w:r w:rsidR="00EE1C63" w:rsidRPr="007008BE">
        <w:t xml:space="preserve"> has</w:t>
      </w:r>
      <w:r w:rsidR="00495900" w:rsidRPr="007008BE">
        <w:t xml:space="preserve"> </w:t>
      </w:r>
      <w:r w:rsidR="00FA36C1" w:rsidRPr="007008BE">
        <w:t>renewe</w:t>
      </w:r>
      <w:r w:rsidR="00495900" w:rsidRPr="007008BE">
        <w:t xml:space="preserve">d </w:t>
      </w:r>
      <w:r w:rsidR="00FA36C1" w:rsidRPr="007008BE">
        <w:t xml:space="preserve">its certifications </w:t>
      </w:r>
      <w:r w:rsidR="00495900" w:rsidRPr="007008BE">
        <w:t xml:space="preserve">every two </w:t>
      </w:r>
      <w:r w:rsidR="00495900">
        <w:t>years. As a result, the company has realized the following benefits:</w:t>
      </w:r>
    </w:p>
    <w:p w14:paraId="07D80633" w14:textId="1E17C494" w:rsidR="0032483C" w:rsidRPr="007008BE" w:rsidRDefault="0032483C" w:rsidP="0032483C">
      <w:pPr>
        <w:pStyle w:val="ListParagraph"/>
        <w:numPr>
          <w:ilvl w:val="0"/>
          <w:numId w:val="1"/>
        </w:numPr>
        <w:spacing w:after="200"/>
        <w:contextualSpacing w:val="0"/>
      </w:pPr>
      <w:r>
        <w:rPr>
          <w:b/>
          <w:bCs/>
        </w:rPr>
        <w:t>Streamlined</w:t>
      </w:r>
      <w:r w:rsidRPr="002C0F70">
        <w:rPr>
          <w:b/>
          <w:bCs/>
        </w:rPr>
        <w:t xml:space="preserve"> training and </w:t>
      </w:r>
      <w:r>
        <w:rPr>
          <w:b/>
          <w:bCs/>
        </w:rPr>
        <w:t>more consistent results</w:t>
      </w:r>
      <w:r w:rsidRPr="002C0F70">
        <w:rPr>
          <w:b/>
          <w:bCs/>
        </w:rPr>
        <w:t xml:space="preserve">. </w:t>
      </w:r>
      <w:r>
        <w:t>The CIMS certification programs helped C&amp;</w:t>
      </w:r>
      <w:r w:rsidRPr="007008BE">
        <w:t xml:space="preserve">W </w:t>
      </w:r>
      <w:r w:rsidR="00C74277" w:rsidRPr="007008BE">
        <w:t xml:space="preserve">Services </w:t>
      </w:r>
      <w:r w:rsidRPr="007008BE">
        <w:t xml:space="preserve">form a more cohesive training program. According to Schmidt, “This is a company-wide endorsement </w:t>
      </w:r>
      <w:r>
        <w:t>that guarantees effective, consistent cleaning throughout our organization on an international scale. The entire C</w:t>
      </w:r>
      <w:r w:rsidR="00C74277" w:rsidRPr="007008BE">
        <w:t>&amp;W Services</w:t>
      </w:r>
      <w:r w:rsidRPr="007008BE">
        <w:t xml:space="preserve"> family better understands the cleaning process and how to provide our customers with the best possible service.” </w:t>
      </w:r>
    </w:p>
    <w:p w14:paraId="6B601D16" w14:textId="131C0861" w:rsidR="00E069D8" w:rsidRPr="001A3ECF" w:rsidRDefault="001A3ECF" w:rsidP="00C62E3E">
      <w:pPr>
        <w:pStyle w:val="ListParagraph"/>
        <w:numPr>
          <w:ilvl w:val="0"/>
          <w:numId w:val="1"/>
        </w:numPr>
        <w:spacing w:after="200"/>
        <w:contextualSpacing w:val="0"/>
      </w:pPr>
      <w:r>
        <w:rPr>
          <w:b/>
          <w:bCs/>
        </w:rPr>
        <w:t xml:space="preserve">Stronger customer relationships and </w:t>
      </w:r>
      <w:r w:rsidDel="00A9151B">
        <w:rPr>
          <w:b/>
          <w:bCs/>
        </w:rPr>
        <w:t>growth</w:t>
      </w:r>
      <w:r w:rsidRPr="02EB3D81">
        <w:rPr>
          <w:b/>
          <w:bCs/>
        </w:rPr>
        <w:t>.</w:t>
      </w:r>
      <w:r w:rsidR="00DA2890" w:rsidRPr="02EB3D81">
        <w:rPr>
          <w:b/>
          <w:bCs/>
        </w:rPr>
        <w:t xml:space="preserve"> </w:t>
      </w:r>
      <w:r w:rsidR="00E069D8">
        <w:t xml:space="preserve">Formal certification has </w:t>
      </w:r>
      <w:r w:rsidR="00BF5E43">
        <w:t>demonstrate</w:t>
      </w:r>
      <w:r w:rsidR="00E069D8">
        <w:t>d C&amp;</w:t>
      </w:r>
      <w:r w:rsidR="00E069D8" w:rsidRPr="007008BE">
        <w:t>W</w:t>
      </w:r>
      <w:r w:rsidR="00C74277" w:rsidRPr="007008BE">
        <w:t xml:space="preserve"> Services’</w:t>
      </w:r>
      <w:r w:rsidR="00BF5E43" w:rsidRPr="007008BE">
        <w:t xml:space="preserve"> </w:t>
      </w:r>
      <w:r w:rsidR="00E069D8">
        <w:t>long-term</w:t>
      </w:r>
      <w:r w:rsidR="00BF5E43">
        <w:t xml:space="preserve"> commitment to cleanliness and sustainability</w:t>
      </w:r>
      <w:r w:rsidR="00E069D8">
        <w:t>.</w:t>
      </w:r>
      <w:r w:rsidR="00BF5E43">
        <w:t xml:space="preserve"> “We </w:t>
      </w:r>
      <w:r w:rsidR="001E6FA8">
        <w:t>pursue</w:t>
      </w:r>
      <w:r w:rsidR="00BF5E43">
        <w:t xml:space="preserve"> re</w:t>
      </w:r>
      <w:r w:rsidR="00C62E3E">
        <w:t>-</w:t>
      </w:r>
      <w:r w:rsidR="00BF5E43">
        <w:t xml:space="preserve">certification every two years because it </w:t>
      </w:r>
      <w:r w:rsidR="001715A8">
        <w:t>allows us</w:t>
      </w:r>
      <w:r w:rsidR="00BF5E43">
        <w:t xml:space="preserve"> to measure our </w:t>
      </w:r>
      <w:r w:rsidR="001E6FA8">
        <w:t>organization’s</w:t>
      </w:r>
      <w:r w:rsidR="00BF5E43">
        <w:t xml:space="preserve"> </w:t>
      </w:r>
      <w:r w:rsidR="00BF5E43">
        <w:lastRenderedPageBreak/>
        <w:t>compliance against the industry standards</w:t>
      </w:r>
      <w:r w:rsidR="001715A8">
        <w:t xml:space="preserve"> and highlight our dedication to </w:t>
      </w:r>
      <w:r w:rsidR="00723C19">
        <w:t>continued improvement and innovation</w:t>
      </w:r>
      <w:r w:rsidR="00BF5E43">
        <w:t>,” added Schmidt.</w:t>
      </w:r>
      <w:r w:rsidR="00E069D8">
        <w:t xml:space="preserve"> Consequently, the organization has seen higher customer retention and</w:t>
      </w:r>
      <w:r w:rsidR="00CA7396">
        <w:t xml:space="preserve"> more growth opportunities. </w:t>
      </w:r>
    </w:p>
    <w:p w14:paraId="2D8BBD20" w14:textId="35FBE81E" w:rsidR="00080204" w:rsidRDefault="00152B9B" w:rsidP="00C62E3E">
      <w:pPr>
        <w:pStyle w:val="ListParagraph"/>
        <w:numPr>
          <w:ilvl w:val="0"/>
          <w:numId w:val="1"/>
        </w:numPr>
        <w:spacing w:after="200"/>
        <w:contextualSpacing w:val="0"/>
        <w:rPr>
          <w:rFonts w:eastAsiaTheme="minorEastAsia"/>
          <w:b/>
        </w:rPr>
      </w:pPr>
      <w:r>
        <w:rPr>
          <w:b/>
          <w:bCs/>
        </w:rPr>
        <w:t xml:space="preserve">Enhanced response during the </w:t>
      </w:r>
      <w:r w:rsidR="00EE1C63">
        <w:rPr>
          <w:b/>
          <w:bCs/>
        </w:rPr>
        <w:t>pandemic</w:t>
      </w:r>
      <w:r w:rsidR="00EE1C63" w:rsidRPr="02EB3D81">
        <w:rPr>
          <w:b/>
          <w:bCs/>
        </w:rPr>
        <w:t>.</w:t>
      </w:r>
      <w:r w:rsidR="00EE1C63">
        <w:rPr>
          <w:b/>
          <w:bCs/>
        </w:rPr>
        <w:t xml:space="preserve"> </w:t>
      </w:r>
      <w:r w:rsidR="006867B4">
        <w:t>C</w:t>
      </w:r>
      <w:r w:rsidR="006867B4" w:rsidRPr="007008BE">
        <w:t xml:space="preserve">&amp;W </w:t>
      </w:r>
      <w:r w:rsidR="00C74277" w:rsidRPr="007008BE">
        <w:t xml:space="preserve">Services </w:t>
      </w:r>
      <w:r w:rsidR="00183423" w:rsidRPr="007008BE">
        <w:t>learned to</w:t>
      </w:r>
      <w:r w:rsidR="006867B4" w:rsidRPr="007008BE">
        <w:t xml:space="preserve"> </w:t>
      </w:r>
      <w:r w:rsidR="00C74277" w:rsidRPr="007008BE">
        <w:t xml:space="preserve">enhance </w:t>
      </w:r>
      <w:r w:rsidR="006867B4">
        <w:t xml:space="preserve">administrative aspects </w:t>
      </w:r>
      <w:r w:rsidR="00183423">
        <w:t xml:space="preserve">throughout </w:t>
      </w:r>
      <w:r w:rsidR="006867B4">
        <w:t>its cleaning program, which prove</w:t>
      </w:r>
      <w:r w:rsidR="00183423">
        <w:t>d</w:t>
      </w:r>
      <w:r w:rsidR="006867B4">
        <w:t xml:space="preserve"> indispensable </w:t>
      </w:r>
      <w:r w:rsidR="00183423">
        <w:t>during</w:t>
      </w:r>
      <w:r w:rsidR="006867B4">
        <w:t xml:space="preserve"> the pandemic. </w:t>
      </w:r>
      <w:r w:rsidR="009D409E">
        <w:t>For example</w:t>
      </w:r>
      <w:r w:rsidR="006867B4">
        <w:t xml:space="preserve">, the service provider kept </w:t>
      </w:r>
      <w:r w:rsidR="00EB134A">
        <w:t xml:space="preserve">a steady supply of personal protective equipment (PPE), cleaning chemicals, and environmentally sourced consumables </w:t>
      </w:r>
      <w:r w:rsidR="00687BE8">
        <w:t>despite supply-chain shortages.</w:t>
      </w:r>
      <w:r w:rsidR="006867B4">
        <w:t xml:space="preserve"> Additionally, </w:t>
      </w:r>
      <w:r w:rsidR="00261A3A">
        <w:t xml:space="preserve">it instilled its team with methodical detail and precision, making it better equipped to adapt to </w:t>
      </w:r>
      <w:r w:rsidR="006867B4">
        <w:t>pandemic guidelines and mandates</w:t>
      </w:r>
      <w:r w:rsidR="00261A3A">
        <w:t>.</w:t>
      </w:r>
    </w:p>
    <w:p w14:paraId="4970A04D" w14:textId="624B484A" w:rsidR="00CA617C" w:rsidRDefault="00080204" w:rsidP="00C62E3E">
      <w:pPr>
        <w:spacing w:after="200"/>
      </w:pPr>
      <w:r>
        <w:t>“</w:t>
      </w:r>
      <w:r w:rsidR="00416A99">
        <w:t>The CIMS and CIMS-GB certifications provide a guidebook for setting up your cleaning program for more consistent and sustainable cleaning results</w:t>
      </w:r>
      <w:r w:rsidR="00CA617C">
        <w:t>,” said Schmidt. “</w:t>
      </w:r>
      <w:r w:rsidR="00416A99">
        <w:t>We’ve witnessed the benefits of CIMS and CIMS-GB year after year!”</w:t>
      </w:r>
    </w:p>
    <w:p w14:paraId="7D1B35DC" w14:textId="1486AA2A" w:rsidR="00080204" w:rsidRDefault="00080204" w:rsidP="00080204"/>
    <w:sectPr w:rsidR="00080204" w:rsidSect="009A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31A5"/>
    <w:multiLevelType w:val="hybridMultilevel"/>
    <w:tmpl w:val="B81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DF"/>
    <w:rsid w:val="000322BA"/>
    <w:rsid w:val="00080204"/>
    <w:rsid w:val="000B24D0"/>
    <w:rsid w:val="000C529F"/>
    <w:rsid w:val="001463F7"/>
    <w:rsid w:val="00152B9B"/>
    <w:rsid w:val="001715A8"/>
    <w:rsid w:val="00183423"/>
    <w:rsid w:val="001A3ECF"/>
    <w:rsid w:val="001C34CD"/>
    <w:rsid w:val="001E6FA8"/>
    <w:rsid w:val="00210169"/>
    <w:rsid w:val="00231FF7"/>
    <w:rsid w:val="002455FE"/>
    <w:rsid w:val="00253A8A"/>
    <w:rsid w:val="002548A8"/>
    <w:rsid w:val="00261A3A"/>
    <w:rsid w:val="00282071"/>
    <w:rsid w:val="00296908"/>
    <w:rsid w:val="002B3210"/>
    <w:rsid w:val="002C0F70"/>
    <w:rsid w:val="003214E5"/>
    <w:rsid w:val="0032483C"/>
    <w:rsid w:val="003A406C"/>
    <w:rsid w:val="00416A99"/>
    <w:rsid w:val="0043746B"/>
    <w:rsid w:val="00487020"/>
    <w:rsid w:val="00495900"/>
    <w:rsid w:val="004D5B43"/>
    <w:rsid w:val="00524281"/>
    <w:rsid w:val="00532B66"/>
    <w:rsid w:val="005719D9"/>
    <w:rsid w:val="005B38BA"/>
    <w:rsid w:val="005E4D94"/>
    <w:rsid w:val="005F5E80"/>
    <w:rsid w:val="006055B5"/>
    <w:rsid w:val="00671794"/>
    <w:rsid w:val="00682479"/>
    <w:rsid w:val="006867B4"/>
    <w:rsid w:val="00687BE8"/>
    <w:rsid w:val="006C351F"/>
    <w:rsid w:val="006E77F4"/>
    <w:rsid w:val="006F1484"/>
    <w:rsid w:val="007008BE"/>
    <w:rsid w:val="00723C19"/>
    <w:rsid w:val="00731D3F"/>
    <w:rsid w:val="00782C82"/>
    <w:rsid w:val="00824105"/>
    <w:rsid w:val="00876084"/>
    <w:rsid w:val="008F5BF6"/>
    <w:rsid w:val="00932C8E"/>
    <w:rsid w:val="00945AB0"/>
    <w:rsid w:val="009A1039"/>
    <w:rsid w:val="009D409E"/>
    <w:rsid w:val="00A02B5B"/>
    <w:rsid w:val="00A1155C"/>
    <w:rsid w:val="00A23ADF"/>
    <w:rsid w:val="00A31DD4"/>
    <w:rsid w:val="00A54DEB"/>
    <w:rsid w:val="00A657B4"/>
    <w:rsid w:val="00A717CF"/>
    <w:rsid w:val="00A90BD4"/>
    <w:rsid w:val="00A9151B"/>
    <w:rsid w:val="00AB419E"/>
    <w:rsid w:val="00B11ECB"/>
    <w:rsid w:val="00B33292"/>
    <w:rsid w:val="00B334A9"/>
    <w:rsid w:val="00BA7BA9"/>
    <w:rsid w:val="00BC2C79"/>
    <w:rsid w:val="00BE7140"/>
    <w:rsid w:val="00BF5E43"/>
    <w:rsid w:val="00C00111"/>
    <w:rsid w:val="00C62E3E"/>
    <w:rsid w:val="00C74277"/>
    <w:rsid w:val="00C82676"/>
    <w:rsid w:val="00C93BDC"/>
    <w:rsid w:val="00CA617C"/>
    <w:rsid w:val="00CA7396"/>
    <w:rsid w:val="00CC7F5D"/>
    <w:rsid w:val="00D62C4B"/>
    <w:rsid w:val="00D71F00"/>
    <w:rsid w:val="00D75DE8"/>
    <w:rsid w:val="00D8145E"/>
    <w:rsid w:val="00DA2890"/>
    <w:rsid w:val="00DA47E2"/>
    <w:rsid w:val="00E0678B"/>
    <w:rsid w:val="00E069D8"/>
    <w:rsid w:val="00E463DC"/>
    <w:rsid w:val="00EB134A"/>
    <w:rsid w:val="00EC6F14"/>
    <w:rsid w:val="00EE1C63"/>
    <w:rsid w:val="00EF0E04"/>
    <w:rsid w:val="00F60DF5"/>
    <w:rsid w:val="00F82083"/>
    <w:rsid w:val="00FA36C1"/>
    <w:rsid w:val="00FC55DC"/>
    <w:rsid w:val="014F6D20"/>
    <w:rsid w:val="02EB3D81"/>
    <w:rsid w:val="2A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09F9"/>
  <w15:chartTrackingRefBased/>
  <w15:docId w15:val="{A68906F7-3BCC-194E-9EEE-B09192C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11ECB"/>
  </w:style>
  <w:style w:type="paragraph" w:styleId="ListParagraph">
    <w:name w:val="List Paragraph"/>
    <w:basedOn w:val="Normal"/>
    <w:uiPriority w:val="34"/>
    <w:qFormat/>
    <w:rsid w:val="00605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sa.com/certification-standards/cleaning-industry-management-standard-cims/cims-green-building" TargetMode="External"/><Relationship Id="rId5" Type="http://schemas.openxmlformats.org/officeDocument/2006/relationships/hyperlink" Target="https://www.issa.com/certification-standards/cleaning-industry-management-standard-c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https://www.issa.com/certification-standards/cleaning-industry-management-standard-cims/cims-green-building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Templeton</dc:creator>
  <cp:keywords/>
  <dc:description/>
  <cp:lastModifiedBy>Jessica Messenger</cp:lastModifiedBy>
  <cp:revision>4</cp:revision>
  <dcterms:created xsi:type="dcterms:W3CDTF">2021-04-07T17:54:00Z</dcterms:created>
  <dcterms:modified xsi:type="dcterms:W3CDTF">2021-04-07T18:08:00Z</dcterms:modified>
</cp:coreProperties>
</file>